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21E7E507"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="00452BB8">
        <w:t xml:space="preserve"> um </w:t>
      </w:r>
      <w:proofErr w:type="spellStart"/>
      <w:r w:rsidR="00452BB8">
        <w:t>innri</w:t>
      </w:r>
      <w:proofErr w:type="spellEnd"/>
      <w:r w:rsidR="00452BB8">
        <w:t xml:space="preserve"> </w:t>
      </w:r>
      <w:proofErr w:type="spellStart"/>
      <w:r w:rsidR="00452BB8">
        <w:t>aðferðir</w:t>
      </w:r>
      <w:proofErr w:type="spellEnd"/>
      <w:r w:rsidR="00452BB8">
        <w:t xml:space="preserve"> </w:t>
      </w:r>
      <w:proofErr w:type="spellStart"/>
      <w:r w:rsidR="00452BB8">
        <w:t>við</w:t>
      </w:r>
      <w:proofErr w:type="spellEnd"/>
      <w:r w:rsidR="00452BB8">
        <w:t xml:space="preserve"> </w:t>
      </w:r>
      <w:proofErr w:type="spellStart"/>
      <w:r w:rsidR="00452BB8">
        <w:t>útreikning</w:t>
      </w:r>
      <w:proofErr w:type="spellEnd"/>
      <w:r w:rsidR="00452BB8">
        <w:t xml:space="preserve"> á </w:t>
      </w:r>
      <w:proofErr w:type="spellStart"/>
      <w:r w:rsidR="00452BB8">
        <w:t>eiginfjárkröfum</w:t>
      </w:r>
      <w:proofErr w:type="spellEnd"/>
      <w:r w:rsidR="00452BB8">
        <w:t xml:space="preserve"> </w:t>
      </w:r>
      <w:proofErr w:type="spellStart"/>
      <w:r w:rsidR="00452BB8">
        <w:t>fjármálafyrirtækja</w:t>
      </w:r>
      <w:proofErr w:type="spellEnd"/>
      <w:r w:rsidR="00452BB8">
        <w:t xml:space="preserve">. </w:t>
      </w:r>
      <w:r w:rsidRPr="00D2702A">
        <w:t xml:space="preserve"> 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162B64C3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452BB8">
        <w:t>8. apríl 2022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14666DC4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452BB8">
        <w:t xml:space="preserve">umræðuskjali </w:t>
      </w:r>
      <w:r w:rsidR="00452BB8" w:rsidRPr="00452BB8">
        <w:t>2</w:t>
      </w:r>
      <w:r w:rsidRPr="00452BB8">
        <w:t>/202</w:t>
      </w:r>
      <w:r w:rsidR="00452BB8" w:rsidRPr="00452BB8">
        <w:t>2</w:t>
      </w:r>
      <w:r w:rsidRPr="00452BB8">
        <w:t xml:space="preserve"> vegna umsagnar um drög að reglum um</w:t>
      </w:r>
      <w:r w:rsidR="00452BB8" w:rsidRPr="00452BB8">
        <w:t xml:space="preserve"> innri aðferðir við útreikning á eiginfjárkröfum fjármálafyrirtækja.</w:t>
      </w:r>
      <w:r w:rsidR="00452BB8">
        <w:t xml:space="preserve">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</w:t>
      </w:r>
      <w:proofErr w:type="spellStart"/>
      <w:r w:rsidRPr="00E7667F">
        <w:rPr>
          <w:rFonts w:ascii="Calibri" w:hAnsi="Calibri" w:cs="Calibri"/>
        </w:rPr>
        <w:t>sedlabanki</w:t>
      </w:r>
      <w:proofErr w:type="spellEnd"/>
      <w:r w:rsidRPr="00E7667F">
        <w:rPr>
          <w:rFonts w:ascii="Calibri" w:hAnsi="Calibri" w:cs="Calibri"/>
        </w:rPr>
        <w:t>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h6xtLnaOZUI/rw8VGSSFPWFPXFHSqqih9h5EPj0c0FPcrFDLQSsyve4C31h8Ac4HoaxkdP6zbTTCaqTeQ4HbqQ==" w:salt="akY0sS0sjGVsTqCow9dBU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3681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2011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2BB8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5</cp:revision>
  <cp:lastPrinted>2019-11-13T14:29:00Z</cp:lastPrinted>
  <dcterms:created xsi:type="dcterms:W3CDTF">2022-03-30T10:51:00Z</dcterms:created>
  <dcterms:modified xsi:type="dcterms:W3CDTF">2022-03-30T10:55:00Z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